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68" w:rsidRDefault="00E3388E">
      <w:r>
        <w:rPr>
          <w:rFonts w:ascii="Tahoma" w:hAnsi="Tahoma" w:cs="Tahoma"/>
          <w:b/>
          <w:noProof/>
          <w:sz w:val="36"/>
          <w:lang w:val="es-ES"/>
        </w:rPr>
        <w:drawing>
          <wp:anchor distT="0" distB="0" distL="114300" distR="114300" simplePos="0" relativeHeight="251658240" behindDoc="0" locked="0" layoutInCell="1" allowOverlap="1">
            <wp:simplePos x="0" y="0"/>
            <wp:positionH relativeFrom="column">
              <wp:posOffset>4682490</wp:posOffset>
            </wp:positionH>
            <wp:positionV relativeFrom="paragraph">
              <wp:posOffset>-353695</wp:posOffset>
            </wp:positionV>
            <wp:extent cx="1238250" cy="1314450"/>
            <wp:effectExtent l="19050" t="0" r="0" b="0"/>
            <wp:wrapNone/>
            <wp:docPr id="2" name="Imagen 2" descr="L:\PEB\PEB 2010\logoespaidedeb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B\PEB 2010\logoespaidedebat.bmp"/>
                    <pic:cNvPicPr>
                      <a:picLocks noChangeAspect="1" noChangeArrowheads="1"/>
                    </pic:cNvPicPr>
                  </pic:nvPicPr>
                  <pic:blipFill>
                    <a:blip r:embed="rId5" cstate="print"/>
                    <a:srcRect/>
                    <a:stretch>
                      <a:fillRect/>
                    </a:stretch>
                  </pic:blipFill>
                  <pic:spPr bwMode="auto">
                    <a:xfrm>
                      <a:off x="0" y="0"/>
                      <a:ext cx="1238250" cy="1314450"/>
                    </a:xfrm>
                    <a:prstGeom prst="rect">
                      <a:avLst/>
                    </a:prstGeom>
                    <a:noFill/>
                  </pic:spPr>
                </pic:pic>
              </a:graphicData>
            </a:graphic>
          </wp:anchor>
        </w:drawing>
      </w:r>
    </w:p>
    <w:tbl>
      <w:tblPr>
        <w:tblpPr w:leftFromText="141" w:rightFromText="141" w:vertAnchor="page" w:horzAnchor="page" w:tblpX="1715" w:tblpY="991"/>
        <w:tblW w:w="7211" w:type="dxa"/>
        <w:tblLayout w:type="fixed"/>
        <w:tblCellMar>
          <w:left w:w="0" w:type="dxa"/>
          <w:right w:w="0" w:type="dxa"/>
        </w:tblCellMar>
        <w:tblLook w:val="0000" w:firstRow="0" w:lastRow="0" w:firstColumn="0" w:lastColumn="0" w:noHBand="0" w:noVBand="0"/>
      </w:tblPr>
      <w:tblGrid>
        <w:gridCol w:w="7211"/>
      </w:tblGrid>
      <w:tr w:rsidR="00151E68" w:rsidTr="001570CD">
        <w:trPr>
          <w:trHeight w:val="690"/>
        </w:trPr>
        <w:tc>
          <w:tcPr>
            <w:tcW w:w="7211" w:type="dxa"/>
            <w:tcBorders>
              <w:top w:val="nil"/>
              <w:left w:val="nil"/>
              <w:bottom w:val="nil"/>
              <w:right w:val="nil"/>
            </w:tcBorders>
            <w:noWrap/>
            <w:vAlign w:val="bottom"/>
          </w:tcPr>
          <w:p w:rsidR="00151E68" w:rsidRDefault="00151E68" w:rsidP="001570CD">
            <w:pPr>
              <w:pStyle w:val="Ttulo3"/>
              <w:framePr w:hSpace="0" w:wrap="auto" w:vAnchor="margin" w:hAnchor="text" w:xAlign="left" w:yAlign="inline"/>
              <w:rPr>
                <w:rFonts w:eastAsia="Arial Unicode MS"/>
              </w:rPr>
            </w:pPr>
            <w:r>
              <w:t>ESPAI DE DEBAT EDUCATIU</w:t>
            </w:r>
          </w:p>
        </w:tc>
      </w:tr>
    </w:tbl>
    <w:p w:rsidR="00E3388E" w:rsidRDefault="00E3388E" w:rsidP="0062081F">
      <w:pPr>
        <w:pStyle w:val="Sinespaciado"/>
        <w:rPr>
          <w:rFonts w:ascii="Tahoma" w:hAnsi="Tahoma" w:cs="Tahoma"/>
          <w:b/>
          <w:sz w:val="36"/>
        </w:rPr>
      </w:pPr>
    </w:p>
    <w:p w:rsidR="00E3388E" w:rsidRDefault="00E3388E" w:rsidP="0062081F">
      <w:pPr>
        <w:pStyle w:val="Sinespaciado"/>
        <w:rPr>
          <w:rFonts w:ascii="Tahoma" w:hAnsi="Tahoma" w:cs="Tahoma"/>
          <w:b/>
          <w:sz w:val="36"/>
        </w:rPr>
      </w:pPr>
    </w:p>
    <w:p w:rsidR="00892EDC" w:rsidRDefault="00892EDC" w:rsidP="0062081F">
      <w:pPr>
        <w:pStyle w:val="Sinespaciado"/>
        <w:rPr>
          <w:rFonts w:ascii="Tahoma" w:hAnsi="Tahoma" w:cs="Tahoma"/>
          <w:b/>
          <w:sz w:val="36"/>
        </w:rPr>
      </w:pPr>
    </w:p>
    <w:p w:rsidR="001E0152" w:rsidRPr="00540AC6" w:rsidRDefault="0043796D" w:rsidP="0062081F">
      <w:pPr>
        <w:pStyle w:val="Sinespaciado"/>
        <w:rPr>
          <w:rFonts w:ascii="Tahoma" w:hAnsi="Tahoma" w:cs="Tahoma"/>
          <w:b/>
          <w:sz w:val="36"/>
        </w:rPr>
      </w:pPr>
      <w:r>
        <w:rPr>
          <w:rFonts w:ascii="Tahoma" w:hAnsi="Tahoma" w:cs="Tahoma"/>
          <w:b/>
          <w:sz w:val="36"/>
        </w:rPr>
        <w:t>TERC</w:t>
      </w:r>
      <w:r w:rsidR="001570CD">
        <w:rPr>
          <w:rFonts w:ascii="Tahoma" w:hAnsi="Tahoma" w:cs="Tahoma"/>
          <w:b/>
          <w:sz w:val="36"/>
        </w:rPr>
        <w:t>ERA REUNIÓ DEL CURS 2024-2025</w:t>
      </w:r>
    </w:p>
    <w:p w:rsidR="001E0152" w:rsidRPr="00540AC6" w:rsidRDefault="0043796D" w:rsidP="001E0152">
      <w:pPr>
        <w:jc w:val="both"/>
        <w:rPr>
          <w:rFonts w:ascii="Tahoma" w:hAnsi="Tahoma" w:cs="Tahoma"/>
        </w:rPr>
      </w:pPr>
      <w:r>
        <w:rPr>
          <w:rFonts w:ascii="Tahoma" w:hAnsi="Tahoma" w:cs="Tahoma"/>
        </w:rPr>
        <w:t>Dimecres 15 de gener del 2025</w:t>
      </w:r>
    </w:p>
    <w:p w:rsidR="001570CD" w:rsidRDefault="001570CD" w:rsidP="001E0152">
      <w:pPr>
        <w:jc w:val="both"/>
        <w:rPr>
          <w:rFonts w:ascii="Tahoma" w:hAnsi="Tahoma" w:cs="Tahoma"/>
        </w:rPr>
      </w:pPr>
    </w:p>
    <w:p w:rsidR="001570CD" w:rsidRPr="00B346EE" w:rsidRDefault="001570CD" w:rsidP="001E0152">
      <w:pPr>
        <w:jc w:val="both"/>
        <w:rPr>
          <w:rFonts w:ascii="Tahoma" w:hAnsi="Tahoma" w:cs="Tahoma"/>
        </w:rPr>
      </w:pPr>
    </w:p>
    <w:p w:rsidR="001E0152" w:rsidRPr="00B346EE" w:rsidRDefault="0043796D" w:rsidP="001E0152">
      <w:pPr>
        <w:jc w:val="both"/>
        <w:rPr>
          <w:rFonts w:ascii="Tahoma" w:hAnsi="Tahoma" w:cs="Tahoma"/>
        </w:rPr>
      </w:pPr>
      <w:r>
        <w:rPr>
          <w:rFonts w:ascii="Tahoma" w:hAnsi="Tahoma" w:cs="Tahoma"/>
        </w:rPr>
        <w:t>12</w:t>
      </w:r>
      <w:r w:rsidR="001E0152" w:rsidRPr="00B346EE">
        <w:rPr>
          <w:rFonts w:ascii="Tahoma" w:hAnsi="Tahoma" w:cs="Tahoma"/>
        </w:rPr>
        <w:t xml:space="preserve"> assistents:</w:t>
      </w:r>
      <w:r w:rsidR="00A55717" w:rsidRPr="00B346EE">
        <w:rPr>
          <w:rFonts w:ascii="Tahoma" w:hAnsi="Tahoma" w:cs="Tahoma"/>
        </w:rPr>
        <w:t xml:space="preserve"> </w:t>
      </w:r>
      <w:r w:rsidR="00B346EE" w:rsidRPr="00B346EE">
        <w:rPr>
          <w:rFonts w:ascii="Tahoma" w:hAnsi="Tahoma" w:cs="Tahoma"/>
        </w:rPr>
        <w:t>2 mestres</w:t>
      </w:r>
      <w:r w:rsidR="001E0152" w:rsidRPr="00B346EE">
        <w:rPr>
          <w:rFonts w:ascii="Tahoma" w:hAnsi="Tahoma" w:cs="Tahoma"/>
        </w:rPr>
        <w:t xml:space="preserve"> del col·legi S. Cristòfol;</w:t>
      </w:r>
      <w:r w:rsidR="00B346EE" w:rsidRPr="00B346EE">
        <w:rPr>
          <w:rFonts w:ascii="Tahoma" w:hAnsi="Tahoma" w:cs="Tahoma"/>
        </w:rPr>
        <w:t xml:space="preserve"> 2 educadores de la</w:t>
      </w:r>
      <w:r w:rsidR="005A2DD6" w:rsidRPr="00B346EE">
        <w:rPr>
          <w:rFonts w:ascii="Tahoma" w:hAnsi="Tahoma" w:cs="Tahoma"/>
        </w:rPr>
        <w:t xml:space="preserve"> Llar d’Infants</w:t>
      </w:r>
      <w:r w:rsidR="00B346EE" w:rsidRPr="00B346EE">
        <w:rPr>
          <w:rFonts w:ascii="Tahoma" w:hAnsi="Tahoma" w:cs="Tahoma"/>
        </w:rPr>
        <w:t xml:space="preserve"> Municipal</w:t>
      </w:r>
      <w:r w:rsidR="00A55717" w:rsidRPr="00B346EE">
        <w:rPr>
          <w:rFonts w:ascii="Tahoma" w:hAnsi="Tahoma" w:cs="Tahoma"/>
        </w:rPr>
        <w:t xml:space="preserve">; </w:t>
      </w:r>
      <w:r w:rsidR="001E0152" w:rsidRPr="00B346EE">
        <w:rPr>
          <w:rFonts w:ascii="Tahoma" w:hAnsi="Tahoma" w:cs="Tahoma"/>
        </w:rPr>
        <w:t>Tècn</w:t>
      </w:r>
      <w:r w:rsidR="00B346EE" w:rsidRPr="00B346EE">
        <w:rPr>
          <w:rFonts w:ascii="Tahoma" w:hAnsi="Tahoma" w:cs="Tahoma"/>
        </w:rPr>
        <w:t>ica Municipal d’Educació</w:t>
      </w:r>
      <w:r w:rsidR="00A55717" w:rsidRPr="00B346EE">
        <w:rPr>
          <w:rFonts w:ascii="Tahoma" w:hAnsi="Tahoma" w:cs="Tahoma"/>
        </w:rPr>
        <w:t>;</w:t>
      </w:r>
      <w:r w:rsidR="00821E9C">
        <w:rPr>
          <w:rFonts w:ascii="Tahoma" w:hAnsi="Tahoma" w:cs="Tahoma"/>
        </w:rPr>
        <w:t xml:space="preserve"> I</w:t>
      </w:r>
      <w:r w:rsidR="001E0152" w:rsidRPr="00B346EE">
        <w:rPr>
          <w:rFonts w:ascii="Tahoma" w:hAnsi="Tahoma" w:cs="Tahoma"/>
        </w:rPr>
        <w:t>nfermera pediàtrica;</w:t>
      </w:r>
      <w:r w:rsidR="00A55717" w:rsidRPr="00B346EE">
        <w:rPr>
          <w:rFonts w:ascii="Tahoma" w:hAnsi="Tahoma" w:cs="Tahoma"/>
        </w:rPr>
        <w:t xml:space="preserve"> Tècnica Municipal d’Esports</w:t>
      </w:r>
      <w:r w:rsidR="008057C3">
        <w:rPr>
          <w:rFonts w:ascii="Tahoma" w:hAnsi="Tahoma" w:cs="Tahoma"/>
        </w:rPr>
        <w:t xml:space="preserve"> i joventut</w:t>
      </w:r>
      <w:r w:rsidR="00A55717" w:rsidRPr="00B346EE">
        <w:rPr>
          <w:rFonts w:ascii="Tahoma" w:hAnsi="Tahoma" w:cs="Tahoma"/>
        </w:rPr>
        <w:t>;</w:t>
      </w:r>
      <w:r w:rsidR="00821E9C">
        <w:rPr>
          <w:rFonts w:ascii="Tahoma" w:hAnsi="Tahoma" w:cs="Tahoma"/>
        </w:rPr>
        <w:t xml:space="preserve"> Policia local; Directora de la biblioteca; D</w:t>
      </w:r>
      <w:r>
        <w:rPr>
          <w:rFonts w:ascii="Tahoma" w:hAnsi="Tahoma" w:cs="Tahoma"/>
        </w:rPr>
        <w:t>irectora de l’Institut</w:t>
      </w:r>
      <w:r w:rsidR="00821E9C">
        <w:rPr>
          <w:rFonts w:ascii="Tahoma" w:hAnsi="Tahoma" w:cs="Tahoma"/>
        </w:rPr>
        <w:t xml:space="preserve"> secundària</w:t>
      </w:r>
      <w:r>
        <w:rPr>
          <w:rFonts w:ascii="Tahoma" w:hAnsi="Tahoma" w:cs="Tahoma"/>
        </w:rPr>
        <w:t xml:space="preserve">; </w:t>
      </w:r>
      <w:r w:rsidR="00821E9C">
        <w:rPr>
          <w:rFonts w:ascii="Tahoma" w:hAnsi="Tahoma" w:cs="Tahoma"/>
        </w:rPr>
        <w:t xml:space="preserve">Tècnica de govern obert i serveis a les </w:t>
      </w:r>
      <w:r w:rsidR="00821E9C" w:rsidRPr="002E40C2">
        <w:rPr>
          <w:rFonts w:ascii="Tahoma" w:hAnsi="Tahoma" w:cs="Tahoma"/>
        </w:rPr>
        <w:t>persones</w:t>
      </w:r>
      <w:r w:rsidR="00A55717" w:rsidRPr="00B346EE">
        <w:rPr>
          <w:rFonts w:ascii="Tahoma" w:hAnsi="Tahoma" w:cs="Tahoma"/>
        </w:rPr>
        <w:t xml:space="preserve"> </w:t>
      </w:r>
      <w:r w:rsidR="001E0152" w:rsidRPr="00B346EE">
        <w:rPr>
          <w:rFonts w:ascii="Tahoma" w:hAnsi="Tahoma" w:cs="Tahoma"/>
        </w:rPr>
        <w:t>i Mª Carme Zurriaga, coordinadora de l’EDE.</w:t>
      </w:r>
    </w:p>
    <w:p w:rsidR="001E0152" w:rsidRPr="001570CD" w:rsidRDefault="001E0152" w:rsidP="001E0152">
      <w:pPr>
        <w:jc w:val="both"/>
        <w:rPr>
          <w:rFonts w:ascii="Tahoma" w:hAnsi="Tahoma" w:cs="Tahoma"/>
          <w:color w:val="FF0000"/>
        </w:rPr>
      </w:pPr>
    </w:p>
    <w:p w:rsidR="001E0152" w:rsidRPr="001570CD" w:rsidRDefault="001E0152" w:rsidP="001E0152">
      <w:pPr>
        <w:jc w:val="both"/>
        <w:rPr>
          <w:rFonts w:ascii="Tahoma" w:hAnsi="Tahoma" w:cs="Tahoma"/>
          <w:color w:val="FF0000"/>
        </w:rPr>
      </w:pPr>
    </w:p>
    <w:p w:rsidR="001E0152" w:rsidRPr="00514489" w:rsidRDefault="001E0152" w:rsidP="001E0152">
      <w:pPr>
        <w:jc w:val="both"/>
        <w:rPr>
          <w:rFonts w:ascii="Tahoma" w:hAnsi="Tahoma" w:cs="Tahoma"/>
        </w:rPr>
      </w:pPr>
    </w:p>
    <w:p w:rsidR="00514489" w:rsidRDefault="00821E9C" w:rsidP="006422D9">
      <w:pPr>
        <w:jc w:val="both"/>
        <w:rPr>
          <w:rFonts w:ascii="Tahoma" w:hAnsi="Tahoma" w:cs="Tahoma"/>
          <w:b/>
        </w:rPr>
      </w:pPr>
      <w:r>
        <w:rPr>
          <w:rFonts w:ascii="Tahoma" w:hAnsi="Tahoma" w:cs="Tahoma"/>
        </w:rPr>
        <w:t>Iniciem la sessió resumint el recorregut que hem fet fins a</w:t>
      </w:r>
      <w:r w:rsidR="00BE2761">
        <w:rPr>
          <w:rFonts w:ascii="Tahoma" w:hAnsi="Tahoma" w:cs="Tahoma"/>
        </w:rPr>
        <w:t>ra en el tema que ens ocupa. Recordem que</w:t>
      </w:r>
      <w:r>
        <w:rPr>
          <w:rFonts w:ascii="Tahoma" w:hAnsi="Tahoma" w:cs="Tahoma"/>
        </w:rPr>
        <w:t xml:space="preserve"> vam partir d’un malestar sobre les faltes de respecte i hem acabat consensuant la possibilitat de reflexionar sobre </w:t>
      </w:r>
      <w:r w:rsidRPr="00821E9C">
        <w:rPr>
          <w:rFonts w:ascii="Tahoma" w:hAnsi="Tahoma" w:cs="Tahoma"/>
          <w:b/>
        </w:rPr>
        <w:t>els valors dels infants i joves de la nostra població</w:t>
      </w:r>
      <w:r>
        <w:rPr>
          <w:rFonts w:ascii="Tahoma" w:hAnsi="Tahoma" w:cs="Tahoma"/>
          <w:b/>
        </w:rPr>
        <w:t>.</w:t>
      </w:r>
    </w:p>
    <w:p w:rsidR="006A05F1" w:rsidRDefault="006A05F1" w:rsidP="006422D9">
      <w:pPr>
        <w:jc w:val="both"/>
        <w:rPr>
          <w:rFonts w:ascii="Tahoma" w:hAnsi="Tahoma" w:cs="Tahoma"/>
          <w:b/>
        </w:rPr>
      </w:pPr>
    </w:p>
    <w:p w:rsidR="00821E9C" w:rsidRPr="006A05F1" w:rsidRDefault="006A05F1" w:rsidP="006422D9">
      <w:pPr>
        <w:jc w:val="both"/>
        <w:rPr>
          <w:rFonts w:ascii="Tahoma" w:hAnsi="Tahoma" w:cs="Tahoma"/>
        </w:rPr>
      </w:pPr>
      <w:r w:rsidRPr="006A05F1">
        <w:rPr>
          <w:rFonts w:ascii="Tahoma" w:hAnsi="Tahoma" w:cs="Tahoma"/>
        </w:rPr>
        <w:t>Es planteja fer una lectura sobre els possibles àmbits d’actuació que ens van sorgir a partir del resultat obtingut dels qüestionaris que es van passar a infants, joves, famílies i docents.</w:t>
      </w:r>
    </w:p>
    <w:p w:rsidR="00821E9C" w:rsidRDefault="00821E9C" w:rsidP="006422D9">
      <w:pPr>
        <w:jc w:val="both"/>
        <w:rPr>
          <w:rFonts w:ascii="Tahoma" w:hAnsi="Tahoma" w:cs="Tahoma"/>
        </w:rPr>
      </w:pPr>
    </w:p>
    <w:p w:rsidR="00821E9C" w:rsidRPr="00514489" w:rsidRDefault="00821E9C" w:rsidP="006422D9">
      <w:pPr>
        <w:jc w:val="both"/>
        <w:rPr>
          <w:rFonts w:ascii="Tahoma" w:hAnsi="Tahoma" w:cs="Tahoma"/>
        </w:rPr>
      </w:pPr>
    </w:p>
    <w:p w:rsidR="006A05F1" w:rsidRPr="006A05F1" w:rsidRDefault="006A05F1" w:rsidP="006A05F1">
      <w:pPr>
        <w:pStyle w:val="Default"/>
        <w:numPr>
          <w:ilvl w:val="0"/>
          <w:numId w:val="12"/>
        </w:numPr>
        <w:jc w:val="both"/>
        <w:rPr>
          <w:rFonts w:ascii="Tahoma" w:hAnsi="Tahoma" w:cs="Tahoma"/>
          <w:i/>
          <w:color w:val="auto"/>
          <w:sz w:val="20"/>
          <w:lang w:val="ca-ES"/>
        </w:rPr>
      </w:pPr>
      <w:r w:rsidRPr="006A05F1">
        <w:rPr>
          <w:rFonts w:ascii="Tahoma" w:hAnsi="Tahoma" w:cs="Tahoma"/>
          <w:i/>
          <w:color w:val="C00000"/>
          <w:sz w:val="20"/>
          <w:lang w:val="ca-ES"/>
        </w:rPr>
        <w:t>Co-responsabilitat i apoderament</w:t>
      </w:r>
      <w:r w:rsidRPr="006A05F1">
        <w:rPr>
          <w:rFonts w:ascii="Tahoma" w:hAnsi="Tahoma" w:cs="Tahoma"/>
          <w:i/>
          <w:color w:val="auto"/>
          <w:sz w:val="20"/>
          <w:lang w:val="ca-ES"/>
        </w:rPr>
        <w:t xml:space="preserve">. </w:t>
      </w:r>
    </w:p>
    <w:p w:rsidR="006A05F1" w:rsidRPr="006A05F1" w:rsidRDefault="006A05F1" w:rsidP="006A05F1">
      <w:pPr>
        <w:pStyle w:val="Default"/>
        <w:jc w:val="both"/>
        <w:rPr>
          <w:rFonts w:ascii="Tahoma" w:hAnsi="Tahoma" w:cs="Tahoma"/>
          <w:i/>
          <w:color w:val="auto"/>
          <w:sz w:val="20"/>
          <w:lang w:val="ca-ES"/>
        </w:rPr>
      </w:pPr>
    </w:p>
    <w:p w:rsidR="006A05F1" w:rsidRPr="006A05F1" w:rsidRDefault="006A05F1" w:rsidP="006A05F1">
      <w:pPr>
        <w:pStyle w:val="Default"/>
        <w:jc w:val="both"/>
        <w:rPr>
          <w:rFonts w:ascii="Tahoma" w:hAnsi="Tahoma" w:cs="Tahoma"/>
          <w:i/>
          <w:color w:val="auto"/>
          <w:sz w:val="20"/>
          <w:lang w:val="ca-ES"/>
        </w:rPr>
      </w:pPr>
      <w:r w:rsidRPr="006A05F1">
        <w:rPr>
          <w:rFonts w:ascii="Tahoma" w:hAnsi="Tahoma" w:cs="Tahoma"/>
          <w:i/>
          <w:color w:val="auto"/>
          <w:sz w:val="20"/>
          <w:lang w:val="ca-ES"/>
        </w:rPr>
        <w:t xml:space="preserve">Un dels grups va incidir en la idea de que cal treballar la </w:t>
      </w:r>
      <w:proofErr w:type="spellStart"/>
      <w:r w:rsidRPr="006A05F1">
        <w:rPr>
          <w:rFonts w:ascii="Tahoma" w:hAnsi="Tahoma" w:cs="Tahoma"/>
          <w:i/>
          <w:color w:val="auto"/>
          <w:sz w:val="20"/>
          <w:lang w:val="ca-ES"/>
        </w:rPr>
        <w:t>co</w:t>
      </w:r>
      <w:proofErr w:type="spellEnd"/>
      <w:r w:rsidRPr="006A05F1">
        <w:rPr>
          <w:rFonts w:ascii="Tahoma" w:hAnsi="Tahoma" w:cs="Tahoma"/>
          <w:i/>
          <w:color w:val="auto"/>
          <w:sz w:val="20"/>
          <w:lang w:val="ca-ES"/>
        </w:rPr>
        <w:t xml:space="preserve">-responsabilitat i apoderament dels joves, però de forma que porti a </w:t>
      </w:r>
      <w:r w:rsidRPr="006A05F1">
        <w:rPr>
          <w:rFonts w:ascii="Tahoma" w:hAnsi="Tahoma" w:cs="Tahoma"/>
          <w:b/>
          <w:i/>
          <w:color w:val="auto"/>
          <w:sz w:val="20"/>
          <w:lang w:val="ca-ES"/>
        </w:rPr>
        <w:t xml:space="preserve">una escolta activa i real </w:t>
      </w:r>
      <w:r w:rsidRPr="006A05F1">
        <w:rPr>
          <w:rFonts w:ascii="Tahoma" w:hAnsi="Tahoma" w:cs="Tahoma"/>
          <w:i/>
          <w:color w:val="auto"/>
          <w:sz w:val="20"/>
          <w:lang w:val="ca-ES"/>
        </w:rPr>
        <w:t xml:space="preserve">als joves. És a dir, es considera que la </w:t>
      </w:r>
      <w:proofErr w:type="spellStart"/>
      <w:r w:rsidRPr="006A05F1">
        <w:rPr>
          <w:rFonts w:ascii="Tahoma" w:hAnsi="Tahoma" w:cs="Tahoma"/>
          <w:i/>
          <w:color w:val="auto"/>
          <w:sz w:val="20"/>
          <w:lang w:val="ca-ES"/>
        </w:rPr>
        <w:t>co</w:t>
      </w:r>
      <w:proofErr w:type="spellEnd"/>
      <w:r w:rsidRPr="006A05F1">
        <w:rPr>
          <w:rFonts w:ascii="Tahoma" w:hAnsi="Tahoma" w:cs="Tahoma"/>
          <w:i/>
          <w:color w:val="auto"/>
          <w:sz w:val="20"/>
          <w:lang w:val="ca-ES"/>
        </w:rPr>
        <w:t xml:space="preserve">-responsabilitat i l’apoderament poden ser una eina per treballar la resta d’aspectes de valors i relacionals dels joves, però cal fer un abordatge “real i escoltar-los. I si verbalitzen una situació o una necessitat, que després no quedi en res. Hem de fer que realment sigui una </w:t>
      </w:r>
      <w:proofErr w:type="spellStart"/>
      <w:r w:rsidRPr="006A05F1">
        <w:rPr>
          <w:rFonts w:ascii="Tahoma" w:hAnsi="Tahoma" w:cs="Tahoma"/>
          <w:i/>
          <w:color w:val="auto"/>
          <w:sz w:val="20"/>
          <w:lang w:val="ca-ES"/>
        </w:rPr>
        <w:t>co</w:t>
      </w:r>
      <w:proofErr w:type="spellEnd"/>
      <w:r w:rsidRPr="006A05F1">
        <w:rPr>
          <w:rFonts w:ascii="Tahoma" w:hAnsi="Tahoma" w:cs="Tahoma"/>
          <w:i/>
          <w:color w:val="auto"/>
          <w:sz w:val="20"/>
          <w:lang w:val="ca-ES"/>
        </w:rPr>
        <w:t xml:space="preserve">-responsabilitat de tots, i no només de cara als joves”. </w:t>
      </w:r>
    </w:p>
    <w:p w:rsidR="006A05F1" w:rsidRPr="006A05F1" w:rsidRDefault="006A05F1" w:rsidP="006A05F1">
      <w:pPr>
        <w:pStyle w:val="Default"/>
        <w:jc w:val="both"/>
        <w:rPr>
          <w:rFonts w:ascii="Tahoma" w:hAnsi="Tahoma" w:cs="Tahoma"/>
          <w:b/>
          <w:i/>
          <w:color w:val="auto"/>
          <w:sz w:val="20"/>
          <w:lang w:val="ca-ES"/>
        </w:rPr>
      </w:pPr>
      <w:r w:rsidRPr="006A05F1">
        <w:rPr>
          <w:rFonts w:ascii="Tahoma" w:hAnsi="Tahoma" w:cs="Tahoma"/>
          <w:i/>
          <w:color w:val="auto"/>
          <w:sz w:val="20"/>
          <w:lang w:val="ca-ES"/>
        </w:rPr>
        <w:t xml:space="preserve">Aquest mateix grup, va afegir que en aquest exercici de </w:t>
      </w:r>
      <w:proofErr w:type="spellStart"/>
      <w:r w:rsidRPr="006A05F1">
        <w:rPr>
          <w:rFonts w:ascii="Tahoma" w:hAnsi="Tahoma" w:cs="Tahoma"/>
          <w:i/>
          <w:color w:val="auto"/>
          <w:sz w:val="20"/>
          <w:lang w:val="ca-ES"/>
        </w:rPr>
        <w:t>co</w:t>
      </w:r>
      <w:proofErr w:type="spellEnd"/>
      <w:r w:rsidRPr="006A05F1">
        <w:rPr>
          <w:rFonts w:ascii="Tahoma" w:hAnsi="Tahoma" w:cs="Tahoma"/>
          <w:i/>
          <w:color w:val="auto"/>
          <w:sz w:val="20"/>
          <w:lang w:val="ca-ES"/>
        </w:rPr>
        <w:t xml:space="preserve">-responsabilitat cal interpel·lar als joves i preguntar-los: “si consideren que Begues és un lloc privilegiat, cal plantejar-los: i tu què consideres que pots fer per continuar mantenint aquest espai? Tu què fas?”. </w:t>
      </w:r>
      <w:r w:rsidRPr="006A05F1">
        <w:rPr>
          <w:rFonts w:ascii="Tahoma" w:hAnsi="Tahoma" w:cs="Tahoma"/>
          <w:b/>
          <w:i/>
          <w:color w:val="auto"/>
          <w:sz w:val="20"/>
          <w:lang w:val="ca-ES"/>
        </w:rPr>
        <w:t xml:space="preserve">Si considerem que respectem l’entorn, cal valorar què és respectar l’entorn i com ho estem fent entre tots, interpel·lant i escoltant els joves. </w:t>
      </w:r>
    </w:p>
    <w:p w:rsidR="006A05F1" w:rsidRPr="006A05F1" w:rsidRDefault="006A05F1" w:rsidP="006A05F1">
      <w:pPr>
        <w:pStyle w:val="Default"/>
        <w:jc w:val="both"/>
        <w:rPr>
          <w:rFonts w:ascii="Tahoma" w:hAnsi="Tahoma" w:cs="Tahoma"/>
          <w:i/>
          <w:color w:val="auto"/>
          <w:sz w:val="20"/>
          <w:lang w:val="ca-ES"/>
        </w:rPr>
      </w:pPr>
      <w:r w:rsidRPr="006A05F1">
        <w:rPr>
          <w:rFonts w:ascii="Tahoma" w:hAnsi="Tahoma" w:cs="Tahoma"/>
          <w:i/>
          <w:color w:val="auto"/>
          <w:sz w:val="20"/>
          <w:lang w:val="ca-ES"/>
        </w:rPr>
        <w:t xml:space="preserve">Per últim, en el debat també es fa comentar que el Consell d’Adolescents podria ser un bon espai que doni continuïtat al Consell d’Infants i, per tant, una línia de treball a considerar. </w:t>
      </w:r>
    </w:p>
    <w:p w:rsidR="006A05F1" w:rsidRDefault="006A05F1" w:rsidP="006A05F1">
      <w:pPr>
        <w:pStyle w:val="Default"/>
        <w:jc w:val="both"/>
        <w:rPr>
          <w:rFonts w:ascii="Tahoma" w:hAnsi="Tahoma" w:cs="Tahoma"/>
          <w:color w:val="auto"/>
          <w:lang w:val="ca-ES"/>
        </w:rPr>
      </w:pPr>
    </w:p>
    <w:p w:rsidR="006A05F1" w:rsidRDefault="006A05F1" w:rsidP="006A05F1">
      <w:pPr>
        <w:pStyle w:val="Default"/>
        <w:jc w:val="both"/>
        <w:rPr>
          <w:rFonts w:ascii="Tahoma" w:hAnsi="Tahoma" w:cs="Tahoma"/>
          <w:color w:val="auto"/>
          <w:lang w:val="ca-ES"/>
        </w:rPr>
      </w:pPr>
      <w:r>
        <w:rPr>
          <w:rFonts w:ascii="Tahoma" w:hAnsi="Tahoma" w:cs="Tahoma"/>
          <w:color w:val="auto"/>
          <w:lang w:val="ca-ES"/>
        </w:rPr>
        <w:t>Mentre anem lleg</w:t>
      </w:r>
      <w:r w:rsidR="008847BC">
        <w:rPr>
          <w:rFonts w:ascii="Tahoma" w:hAnsi="Tahoma" w:cs="Tahoma"/>
          <w:color w:val="auto"/>
          <w:lang w:val="ca-ES"/>
        </w:rPr>
        <w:t>int van sorgint diferents idees:</w:t>
      </w:r>
    </w:p>
    <w:p w:rsidR="008847BC" w:rsidRDefault="008847BC" w:rsidP="008847BC">
      <w:pPr>
        <w:pStyle w:val="Default"/>
        <w:numPr>
          <w:ilvl w:val="0"/>
          <w:numId w:val="15"/>
        </w:numPr>
        <w:jc w:val="both"/>
        <w:rPr>
          <w:rFonts w:ascii="Tahoma" w:hAnsi="Tahoma" w:cs="Tahoma"/>
          <w:color w:val="auto"/>
          <w:lang w:val="ca-ES"/>
        </w:rPr>
      </w:pPr>
      <w:r>
        <w:rPr>
          <w:rFonts w:ascii="Tahoma" w:hAnsi="Tahoma" w:cs="Tahoma"/>
          <w:color w:val="auto"/>
          <w:lang w:val="ca-ES"/>
        </w:rPr>
        <w:t>El Consell d’Adolescents podria ser un bon espai per donar veu als joves des de la perspectiva de reforçar els valors i el qualitats que ja tenen. Es impor</w:t>
      </w:r>
      <w:r w:rsidR="00B91C38">
        <w:rPr>
          <w:rFonts w:ascii="Tahoma" w:hAnsi="Tahoma" w:cs="Tahoma"/>
          <w:color w:val="auto"/>
          <w:lang w:val="ca-ES"/>
        </w:rPr>
        <w:t xml:space="preserve">tant evitar els retrets i consolidar </w:t>
      </w:r>
      <w:r>
        <w:rPr>
          <w:rFonts w:ascii="Tahoma" w:hAnsi="Tahoma" w:cs="Tahoma"/>
          <w:color w:val="auto"/>
          <w:lang w:val="ca-ES"/>
        </w:rPr>
        <w:t>les fortaleses.</w:t>
      </w:r>
    </w:p>
    <w:p w:rsidR="008847BC" w:rsidRDefault="008847BC" w:rsidP="008847BC">
      <w:pPr>
        <w:pStyle w:val="Default"/>
        <w:numPr>
          <w:ilvl w:val="0"/>
          <w:numId w:val="15"/>
        </w:numPr>
        <w:jc w:val="both"/>
        <w:rPr>
          <w:rFonts w:ascii="Tahoma" w:hAnsi="Tahoma" w:cs="Tahoma"/>
          <w:color w:val="auto"/>
          <w:lang w:val="ca-ES"/>
        </w:rPr>
      </w:pPr>
      <w:r>
        <w:rPr>
          <w:rFonts w:ascii="Tahoma" w:hAnsi="Tahoma" w:cs="Tahoma"/>
          <w:color w:val="auto"/>
          <w:lang w:val="ca-ES"/>
        </w:rPr>
        <w:t>L’Ajuntament està pendent de crear el Consell de Joves per aquest 2025</w:t>
      </w:r>
      <w:r w:rsidR="00E82B02">
        <w:rPr>
          <w:rFonts w:ascii="Tahoma" w:hAnsi="Tahoma" w:cs="Tahoma"/>
          <w:color w:val="auto"/>
          <w:lang w:val="ca-ES"/>
        </w:rPr>
        <w:t xml:space="preserve"> (comissió de joves)</w:t>
      </w:r>
    </w:p>
    <w:p w:rsidR="00E82B02" w:rsidRDefault="00E82B02" w:rsidP="008847BC">
      <w:pPr>
        <w:pStyle w:val="Default"/>
        <w:numPr>
          <w:ilvl w:val="0"/>
          <w:numId w:val="15"/>
        </w:numPr>
        <w:jc w:val="both"/>
        <w:rPr>
          <w:rFonts w:ascii="Tahoma" w:hAnsi="Tahoma" w:cs="Tahoma"/>
          <w:color w:val="auto"/>
          <w:lang w:val="ca-ES"/>
        </w:rPr>
      </w:pPr>
      <w:r>
        <w:rPr>
          <w:rFonts w:ascii="Tahoma" w:hAnsi="Tahoma" w:cs="Tahoma"/>
          <w:color w:val="auto"/>
          <w:lang w:val="ca-ES"/>
        </w:rPr>
        <w:lastRenderedPageBreak/>
        <w:t xml:space="preserve">Cada any es genera un Consell d’Infants. </w:t>
      </w:r>
      <w:r w:rsidR="00B6043F">
        <w:rPr>
          <w:rFonts w:ascii="Tahoma" w:hAnsi="Tahoma" w:cs="Tahoma"/>
          <w:color w:val="auto"/>
          <w:lang w:val="ca-ES"/>
        </w:rPr>
        <w:t>Es un espai on hi ha un dinamitzador i la cloenda es fa a la sal</w:t>
      </w:r>
      <w:r w:rsidR="00B91C38">
        <w:rPr>
          <w:rFonts w:ascii="Tahoma" w:hAnsi="Tahoma" w:cs="Tahoma"/>
          <w:color w:val="auto"/>
          <w:lang w:val="ca-ES"/>
        </w:rPr>
        <w:t>a</w:t>
      </w:r>
      <w:r w:rsidR="00B6043F">
        <w:rPr>
          <w:rFonts w:ascii="Tahoma" w:hAnsi="Tahoma" w:cs="Tahoma"/>
          <w:color w:val="auto"/>
          <w:lang w:val="ca-ES"/>
        </w:rPr>
        <w:t xml:space="preserve"> de Plens de l’Ajuntament on l’Alcaldessa els dona resposta a les seves demandes. </w:t>
      </w:r>
      <w:r>
        <w:rPr>
          <w:rFonts w:ascii="Tahoma" w:hAnsi="Tahoma" w:cs="Tahoma"/>
          <w:color w:val="auto"/>
          <w:lang w:val="ca-ES"/>
        </w:rPr>
        <w:t>Aquest també seria un espai on es podrien plantejar accions.</w:t>
      </w:r>
    </w:p>
    <w:p w:rsidR="00E82B02" w:rsidRDefault="00E82B02" w:rsidP="008847BC">
      <w:pPr>
        <w:pStyle w:val="Default"/>
        <w:numPr>
          <w:ilvl w:val="0"/>
          <w:numId w:val="15"/>
        </w:numPr>
        <w:jc w:val="both"/>
        <w:rPr>
          <w:rFonts w:ascii="Tahoma" w:hAnsi="Tahoma" w:cs="Tahoma"/>
          <w:color w:val="auto"/>
          <w:lang w:val="ca-ES"/>
        </w:rPr>
      </w:pPr>
      <w:r>
        <w:rPr>
          <w:rFonts w:ascii="Tahoma" w:hAnsi="Tahoma" w:cs="Tahoma"/>
          <w:color w:val="auto"/>
          <w:lang w:val="ca-ES"/>
        </w:rPr>
        <w:t>Els acords que es prenen en aquests Consells d’Infants costa que arribin a tota la comunitat educativa i sovint es queda dins l’àmbit de l’Ajuntament.</w:t>
      </w:r>
    </w:p>
    <w:p w:rsidR="00E82B02" w:rsidRDefault="00E82B02" w:rsidP="008847BC">
      <w:pPr>
        <w:pStyle w:val="Default"/>
        <w:numPr>
          <w:ilvl w:val="0"/>
          <w:numId w:val="15"/>
        </w:numPr>
        <w:jc w:val="both"/>
        <w:rPr>
          <w:rFonts w:ascii="Tahoma" w:hAnsi="Tahoma" w:cs="Tahoma"/>
          <w:color w:val="auto"/>
          <w:lang w:val="ca-ES"/>
        </w:rPr>
      </w:pPr>
      <w:r>
        <w:rPr>
          <w:rFonts w:ascii="Tahoma" w:hAnsi="Tahoma" w:cs="Tahoma"/>
          <w:color w:val="auto"/>
          <w:lang w:val="ca-ES"/>
        </w:rPr>
        <w:t>Es planteja que els infants que es presenten per formar part dels Consells varien en funció de l’edat. A partir de 3er de l’ESO hi ha dificultats en engrescar-los a formar-hi part.</w:t>
      </w:r>
    </w:p>
    <w:p w:rsidR="00E82B02" w:rsidRDefault="00BE2761" w:rsidP="008847BC">
      <w:pPr>
        <w:pStyle w:val="Default"/>
        <w:numPr>
          <w:ilvl w:val="0"/>
          <w:numId w:val="15"/>
        </w:numPr>
        <w:jc w:val="both"/>
        <w:rPr>
          <w:rFonts w:ascii="Tahoma" w:hAnsi="Tahoma" w:cs="Tahoma"/>
          <w:color w:val="auto"/>
          <w:lang w:val="ca-ES"/>
        </w:rPr>
      </w:pPr>
      <w:r>
        <w:rPr>
          <w:rFonts w:ascii="Tahoma" w:hAnsi="Tahoma" w:cs="Tahoma"/>
          <w:color w:val="auto"/>
          <w:lang w:val="ca-ES"/>
        </w:rPr>
        <w:t>Es important d</w:t>
      </w:r>
      <w:r w:rsidR="00E82B02">
        <w:rPr>
          <w:rFonts w:ascii="Tahoma" w:hAnsi="Tahoma" w:cs="Tahoma"/>
          <w:color w:val="auto"/>
          <w:lang w:val="ca-ES"/>
        </w:rPr>
        <w:t>onar veu a aquests infants, a les seves inquietuds i que se sentint escoltats evitant que es converteixi només en un espai on demanar coses a l’Ajuntament sinó que pugui ser un espai on també es reforci el compromís i la responsabilitat dels infants i joves</w:t>
      </w:r>
    </w:p>
    <w:p w:rsidR="00E82B02" w:rsidRDefault="00E82B02" w:rsidP="008847BC">
      <w:pPr>
        <w:pStyle w:val="Default"/>
        <w:numPr>
          <w:ilvl w:val="0"/>
          <w:numId w:val="15"/>
        </w:numPr>
        <w:jc w:val="both"/>
        <w:rPr>
          <w:rFonts w:ascii="Tahoma" w:hAnsi="Tahoma" w:cs="Tahoma"/>
          <w:color w:val="auto"/>
          <w:lang w:val="ca-ES"/>
        </w:rPr>
      </w:pPr>
      <w:r>
        <w:rPr>
          <w:rFonts w:ascii="Tahoma" w:hAnsi="Tahoma" w:cs="Tahoma"/>
          <w:color w:val="auto"/>
          <w:lang w:val="ca-ES"/>
        </w:rPr>
        <w:t>Un dels aspectes que han aparegut als qüestionaris es que els infants i adolescents se senten poc valorats pels adults i que els adults e</w:t>
      </w:r>
      <w:r w:rsidR="00B91C38">
        <w:rPr>
          <w:rFonts w:ascii="Tahoma" w:hAnsi="Tahoma" w:cs="Tahoma"/>
          <w:color w:val="auto"/>
          <w:lang w:val="ca-ES"/>
        </w:rPr>
        <w:t>l</w:t>
      </w:r>
      <w:r>
        <w:rPr>
          <w:rFonts w:ascii="Tahoma" w:hAnsi="Tahoma" w:cs="Tahoma"/>
          <w:color w:val="auto"/>
          <w:lang w:val="ca-ES"/>
        </w:rPr>
        <w:t>s tracten com si fossin més petits de l’edat que tenen</w:t>
      </w:r>
      <w:r w:rsidR="001466DC">
        <w:rPr>
          <w:rFonts w:ascii="Tahoma" w:hAnsi="Tahoma" w:cs="Tahoma"/>
          <w:color w:val="auto"/>
          <w:lang w:val="ca-ES"/>
        </w:rPr>
        <w:t>.</w:t>
      </w:r>
    </w:p>
    <w:p w:rsidR="001466DC" w:rsidRDefault="001466DC" w:rsidP="008847BC">
      <w:pPr>
        <w:pStyle w:val="Default"/>
        <w:numPr>
          <w:ilvl w:val="0"/>
          <w:numId w:val="15"/>
        </w:numPr>
        <w:jc w:val="both"/>
        <w:rPr>
          <w:rFonts w:ascii="Tahoma" w:hAnsi="Tahoma" w:cs="Tahoma"/>
          <w:color w:val="auto"/>
          <w:lang w:val="ca-ES"/>
        </w:rPr>
      </w:pPr>
      <w:r>
        <w:rPr>
          <w:rFonts w:ascii="Tahoma" w:hAnsi="Tahoma" w:cs="Tahoma"/>
          <w:color w:val="auto"/>
          <w:lang w:val="ca-ES"/>
        </w:rPr>
        <w:t>Als adolescents la novetat els crida i per tant és important anar canviant la forma en que se’ls hi proposen les activitats i els espais de participació perquè no perdin l’interès i baixi la participació.</w:t>
      </w:r>
    </w:p>
    <w:p w:rsidR="001466DC" w:rsidRDefault="001466DC" w:rsidP="008847BC">
      <w:pPr>
        <w:pStyle w:val="Default"/>
        <w:numPr>
          <w:ilvl w:val="0"/>
          <w:numId w:val="15"/>
        </w:numPr>
        <w:jc w:val="both"/>
        <w:rPr>
          <w:rFonts w:ascii="Tahoma" w:hAnsi="Tahoma" w:cs="Tahoma"/>
          <w:color w:val="auto"/>
          <w:lang w:val="ca-ES"/>
        </w:rPr>
      </w:pPr>
      <w:r>
        <w:rPr>
          <w:rFonts w:ascii="Tahoma" w:hAnsi="Tahoma" w:cs="Tahoma"/>
          <w:color w:val="auto"/>
          <w:lang w:val="ca-ES"/>
        </w:rPr>
        <w:t>Es valora que hi ha una manca de participació de les famílies i això és una tendència que després imiten els infants i joves.</w:t>
      </w:r>
    </w:p>
    <w:p w:rsidR="001466DC" w:rsidRDefault="001466DC" w:rsidP="008847BC">
      <w:pPr>
        <w:pStyle w:val="Default"/>
        <w:numPr>
          <w:ilvl w:val="0"/>
          <w:numId w:val="15"/>
        </w:numPr>
        <w:jc w:val="both"/>
        <w:rPr>
          <w:rFonts w:ascii="Tahoma" w:hAnsi="Tahoma" w:cs="Tahoma"/>
          <w:color w:val="auto"/>
          <w:lang w:val="ca-ES"/>
        </w:rPr>
      </w:pPr>
      <w:r>
        <w:rPr>
          <w:rFonts w:ascii="Tahoma" w:hAnsi="Tahoma" w:cs="Tahoma"/>
          <w:color w:val="auto"/>
          <w:lang w:val="ca-ES"/>
        </w:rPr>
        <w:t>El Consell d’Infants és fa fora de l’horari escolar (participen les 2 escoles del poble) i per tant suposa un esforç tant pels infants com per a les famílies</w:t>
      </w:r>
      <w:r w:rsidR="00B6043F">
        <w:rPr>
          <w:rFonts w:ascii="Tahoma" w:hAnsi="Tahoma" w:cs="Tahoma"/>
          <w:color w:val="auto"/>
          <w:lang w:val="ca-ES"/>
        </w:rPr>
        <w:t>.</w:t>
      </w:r>
    </w:p>
    <w:p w:rsidR="00B6043F" w:rsidRDefault="00B6043F" w:rsidP="008847BC">
      <w:pPr>
        <w:pStyle w:val="Default"/>
        <w:numPr>
          <w:ilvl w:val="0"/>
          <w:numId w:val="15"/>
        </w:numPr>
        <w:jc w:val="both"/>
        <w:rPr>
          <w:rFonts w:ascii="Tahoma" w:hAnsi="Tahoma" w:cs="Tahoma"/>
          <w:color w:val="auto"/>
          <w:lang w:val="ca-ES"/>
        </w:rPr>
      </w:pPr>
      <w:r>
        <w:rPr>
          <w:rFonts w:ascii="Tahoma" w:hAnsi="Tahoma" w:cs="Tahoma"/>
          <w:color w:val="auto"/>
          <w:lang w:val="ca-ES"/>
        </w:rPr>
        <w:t>Aquest any els infants del Consell, com a representants dels infants de tot el poble, han elaborat el manifest del dia dels infants. La Júlia, tècnica d’educació, ens portarà un buidatge de la memòria de l’any passat.</w:t>
      </w:r>
    </w:p>
    <w:p w:rsidR="00B6043F" w:rsidRDefault="00B6043F" w:rsidP="008847BC">
      <w:pPr>
        <w:pStyle w:val="Default"/>
        <w:numPr>
          <w:ilvl w:val="0"/>
          <w:numId w:val="15"/>
        </w:numPr>
        <w:jc w:val="both"/>
        <w:rPr>
          <w:rFonts w:ascii="Tahoma" w:hAnsi="Tahoma" w:cs="Tahoma"/>
          <w:color w:val="auto"/>
          <w:lang w:val="ca-ES"/>
        </w:rPr>
      </w:pPr>
      <w:r>
        <w:rPr>
          <w:rFonts w:ascii="Tahoma" w:hAnsi="Tahoma" w:cs="Tahoma"/>
          <w:color w:val="auto"/>
          <w:lang w:val="ca-ES"/>
        </w:rPr>
        <w:t>Es planteja parlar amb la Teresa Jardí, que es qui coordina aquest projecte i es valora la possibilitat que dins l’Ajuntament hi hagi personal qualificat i amb ganes per fer propostes i activitats</w:t>
      </w:r>
    </w:p>
    <w:p w:rsidR="00A54F77" w:rsidRDefault="00A54F77" w:rsidP="008847BC">
      <w:pPr>
        <w:pStyle w:val="Default"/>
        <w:numPr>
          <w:ilvl w:val="0"/>
          <w:numId w:val="15"/>
        </w:numPr>
        <w:jc w:val="both"/>
        <w:rPr>
          <w:rFonts w:ascii="Tahoma" w:hAnsi="Tahoma" w:cs="Tahoma"/>
          <w:color w:val="auto"/>
          <w:lang w:val="ca-ES"/>
        </w:rPr>
      </w:pPr>
      <w:r>
        <w:rPr>
          <w:rFonts w:ascii="Tahoma" w:hAnsi="Tahoma" w:cs="Tahoma"/>
          <w:color w:val="auto"/>
          <w:lang w:val="ca-ES"/>
        </w:rPr>
        <w:t>A l’Institut els delegats de classe actualment són “líders negatius”.</w:t>
      </w:r>
      <w:r w:rsidR="00B91C38">
        <w:rPr>
          <w:rFonts w:ascii="Tahoma" w:hAnsi="Tahoma" w:cs="Tahoma"/>
          <w:color w:val="auto"/>
          <w:lang w:val="ca-ES"/>
        </w:rPr>
        <w:t xml:space="preserve"> De vegades són infants amb poca autoestima però amb carisma i simpatia.</w:t>
      </w:r>
      <w:r>
        <w:rPr>
          <w:rFonts w:ascii="Tahoma" w:hAnsi="Tahoma" w:cs="Tahoma"/>
          <w:color w:val="auto"/>
          <w:lang w:val="ca-ES"/>
        </w:rPr>
        <w:t xml:space="preserve"> Caldrà veure</w:t>
      </w:r>
      <w:r w:rsidR="00B91C38">
        <w:rPr>
          <w:rFonts w:ascii="Tahoma" w:hAnsi="Tahoma" w:cs="Tahoma"/>
          <w:color w:val="auto"/>
          <w:lang w:val="ca-ES"/>
        </w:rPr>
        <w:t xml:space="preserve"> com es pot aprofitar el potencial que tenen aquests infants </w:t>
      </w:r>
      <w:r w:rsidR="00BE2761">
        <w:rPr>
          <w:rFonts w:ascii="Tahoma" w:hAnsi="Tahoma" w:cs="Tahoma"/>
          <w:color w:val="auto"/>
          <w:lang w:val="ca-ES"/>
        </w:rPr>
        <w:t>perquè</w:t>
      </w:r>
      <w:r w:rsidR="00B91C38">
        <w:rPr>
          <w:rFonts w:ascii="Tahoma" w:hAnsi="Tahoma" w:cs="Tahoma"/>
          <w:color w:val="auto"/>
          <w:lang w:val="ca-ES"/>
        </w:rPr>
        <w:t xml:space="preserve"> reverteixi en un enriquiment personal i també del col·lectiu.</w:t>
      </w:r>
    </w:p>
    <w:p w:rsidR="00B91C38" w:rsidRDefault="00B91C38" w:rsidP="008847BC">
      <w:pPr>
        <w:pStyle w:val="Default"/>
        <w:numPr>
          <w:ilvl w:val="0"/>
          <w:numId w:val="15"/>
        </w:numPr>
        <w:jc w:val="both"/>
        <w:rPr>
          <w:rFonts w:ascii="Tahoma" w:hAnsi="Tahoma" w:cs="Tahoma"/>
          <w:color w:val="auto"/>
          <w:lang w:val="ca-ES"/>
        </w:rPr>
      </w:pPr>
      <w:r>
        <w:rPr>
          <w:rFonts w:ascii="Tahoma" w:hAnsi="Tahoma" w:cs="Tahoma"/>
          <w:color w:val="auto"/>
          <w:lang w:val="ca-ES"/>
        </w:rPr>
        <w:t xml:space="preserve">Amb els adolescents cal tenir present </w:t>
      </w:r>
      <w:r w:rsidR="00036CCC">
        <w:rPr>
          <w:rFonts w:ascii="Tahoma" w:hAnsi="Tahoma" w:cs="Tahoma"/>
          <w:color w:val="auto"/>
          <w:lang w:val="ca-ES"/>
        </w:rPr>
        <w:t>“</w:t>
      </w:r>
      <w:r>
        <w:rPr>
          <w:rFonts w:ascii="Tahoma" w:hAnsi="Tahoma" w:cs="Tahoma"/>
          <w:color w:val="auto"/>
          <w:lang w:val="ca-ES"/>
        </w:rPr>
        <w:t>les vergonyes</w:t>
      </w:r>
      <w:r w:rsidR="00036CCC">
        <w:rPr>
          <w:rFonts w:ascii="Tahoma" w:hAnsi="Tahoma" w:cs="Tahoma"/>
          <w:color w:val="auto"/>
          <w:lang w:val="ca-ES"/>
        </w:rPr>
        <w:t>”</w:t>
      </w:r>
      <w:r w:rsidR="00BE2761">
        <w:rPr>
          <w:rFonts w:ascii="Tahoma" w:hAnsi="Tahoma" w:cs="Tahoma"/>
          <w:color w:val="auto"/>
          <w:lang w:val="ca-ES"/>
        </w:rPr>
        <w:t xml:space="preserve"> com </w:t>
      </w:r>
      <w:r>
        <w:rPr>
          <w:rFonts w:ascii="Tahoma" w:hAnsi="Tahoma" w:cs="Tahoma"/>
          <w:color w:val="auto"/>
          <w:lang w:val="ca-ES"/>
        </w:rPr>
        <w:t>a emoció qu</w:t>
      </w:r>
      <w:r w:rsidR="00036CCC">
        <w:rPr>
          <w:rFonts w:ascii="Tahoma" w:hAnsi="Tahoma" w:cs="Tahoma"/>
          <w:color w:val="auto"/>
          <w:lang w:val="ca-ES"/>
        </w:rPr>
        <w:t>e els pot limitar la participació en el Consell.</w:t>
      </w:r>
    </w:p>
    <w:p w:rsidR="00036CCC" w:rsidRDefault="00036CCC" w:rsidP="008847BC">
      <w:pPr>
        <w:pStyle w:val="Default"/>
        <w:numPr>
          <w:ilvl w:val="0"/>
          <w:numId w:val="15"/>
        </w:numPr>
        <w:jc w:val="both"/>
        <w:rPr>
          <w:rFonts w:ascii="Tahoma" w:hAnsi="Tahoma" w:cs="Tahoma"/>
          <w:color w:val="auto"/>
          <w:lang w:val="ca-ES"/>
        </w:rPr>
      </w:pPr>
      <w:r>
        <w:rPr>
          <w:rFonts w:ascii="Tahoma" w:hAnsi="Tahoma" w:cs="Tahoma"/>
          <w:color w:val="auto"/>
          <w:lang w:val="ca-ES"/>
        </w:rPr>
        <w:t>Es valora la possibilitat de veure com gestionen aquests espais d’altres Ajuntaments de la zona.</w:t>
      </w:r>
    </w:p>
    <w:p w:rsidR="006A05F1" w:rsidRDefault="006A05F1" w:rsidP="006A05F1">
      <w:pPr>
        <w:pStyle w:val="Default"/>
        <w:jc w:val="both"/>
        <w:rPr>
          <w:rFonts w:ascii="Tahoma" w:hAnsi="Tahoma" w:cs="Tahoma"/>
          <w:color w:val="auto"/>
          <w:lang w:val="ca-ES"/>
        </w:rPr>
      </w:pPr>
    </w:p>
    <w:p w:rsidR="006A05F1" w:rsidRDefault="006A05F1" w:rsidP="006A05F1">
      <w:pPr>
        <w:pStyle w:val="Default"/>
        <w:jc w:val="both"/>
        <w:rPr>
          <w:rFonts w:ascii="Tahoma" w:hAnsi="Tahoma" w:cs="Tahoma"/>
          <w:color w:val="auto"/>
          <w:lang w:val="ca-ES"/>
        </w:rPr>
      </w:pPr>
    </w:p>
    <w:p w:rsidR="006A05F1" w:rsidRPr="00DE0F6D" w:rsidRDefault="006A05F1" w:rsidP="006A05F1">
      <w:pPr>
        <w:pStyle w:val="Default"/>
        <w:jc w:val="both"/>
        <w:rPr>
          <w:rFonts w:ascii="Tahoma" w:hAnsi="Tahoma" w:cs="Tahoma"/>
          <w:color w:val="auto"/>
          <w:lang w:val="ca-ES"/>
        </w:rPr>
      </w:pPr>
    </w:p>
    <w:p w:rsidR="006A05F1" w:rsidRPr="006A05F1" w:rsidRDefault="006A05F1" w:rsidP="006A05F1">
      <w:pPr>
        <w:pStyle w:val="Default"/>
        <w:numPr>
          <w:ilvl w:val="0"/>
          <w:numId w:val="13"/>
        </w:numPr>
        <w:jc w:val="both"/>
        <w:rPr>
          <w:rFonts w:ascii="Tahoma" w:hAnsi="Tahoma" w:cs="Tahoma"/>
          <w:i/>
          <w:color w:val="C00000"/>
          <w:sz w:val="20"/>
          <w:lang w:val="ca-ES"/>
        </w:rPr>
      </w:pPr>
      <w:r w:rsidRPr="006A05F1">
        <w:rPr>
          <w:rFonts w:ascii="Tahoma" w:hAnsi="Tahoma" w:cs="Tahoma"/>
          <w:i/>
          <w:color w:val="C00000"/>
          <w:sz w:val="20"/>
          <w:lang w:val="ca-ES"/>
        </w:rPr>
        <w:t xml:space="preserve">Entorn i poble proper. </w:t>
      </w:r>
    </w:p>
    <w:p w:rsidR="006A05F1" w:rsidRPr="006A05F1" w:rsidRDefault="006A05F1" w:rsidP="006A05F1">
      <w:pPr>
        <w:pStyle w:val="Default"/>
        <w:jc w:val="both"/>
        <w:rPr>
          <w:rFonts w:ascii="Tahoma" w:hAnsi="Tahoma" w:cs="Tahoma"/>
          <w:i/>
          <w:color w:val="auto"/>
          <w:sz w:val="20"/>
          <w:lang w:val="ca-ES"/>
        </w:rPr>
      </w:pPr>
    </w:p>
    <w:p w:rsidR="006A05F1" w:rsidRPr="006A05F1" w:rsidRDefault="006A05F1" w:rsidP="006A05F1">
      <w:pPr>
        <w:pStyle w:val="Default"/>
        <w:jc w:val="both"/>
        <w:rPr>
          <w:rFonts w:ascii="Tahoma" w:hAnsi="Tahoma" w:cs="Tahoma"/>
          <w:i/>
          <w:color w:val="auto"/>
          <w:sz w:val="20"/>
          <w:lang w:val="ca-ES"/>
        </w:rPr>
      </w:pPr>
      <w:r w:rsidRPr="006A05F1">
        <w:rPr>
          <w:rFonts w:ascii="Tahoma" w:hAnsi="Tahoma" w:cs="Tahoma"/>
          <w:i/>
          <w:color w:val="auto"/>
          <w:sz w:val="20"/>
          <w:lang w:val="ca-ES"/>
        </w:rPr>
        <w:t xml:space="preserve">Un dels grups va considerar que aquest podria ser un focus de treball oportú, des de la perspectiva de que, si els joves valoren el seu poble i entorn, cal </w:t>
      </w:r>
      <w:r w:rsidRPr="006A05F1">
        <w:rPr>
          <w:rFonts w:ascii="Tahoma" w:hAnsi="Tahoma" w:cs="Tahoma"/>
          <w:b/>
          <w:i/>
          <w:color w:val="auto"/>
          <w:sz w:val="20"/>
          <w:lang w:val="ca-ES"/>
        </w:rPr>
        <w:t>conscienciar sobre què és cuidar aquest entorn</w:t>
      </w:r>
      <w:r w:rsidRPr="006A05F1">
        <w:rPr>
          <w:rFonts w:ascii="Tahoma" w:hAnsi="Tahoma" w:cs="Tahoma"/>
          <w:i/>
          <w:color w:val="auto"/>
          <w:sz w:val="20"/>
          <w:lang w:val="ca-ES"/>
        </w:rPr>
        <w:t xml:space="preserve">. Potser “cal fer-los coneixedors de que potser no ho fan prou i que en siguin conscients de com cal respectar-lo”. </w:t>
      </w:r>
    </w:p>
    <w:p w:rsidR="006A05F1" w:rsidRDefault="006A05F1" w:rsidP="006A05F1">
      <w:pPr>
        <w:pStyle w:val="Default"/>
        <w:jc w:val="both"/>
        <w:rPr>
          <w:rFonts w:ascii="Tahoma" w:hAnsi="Tahoma" w:cs="Tahoma"/>
          <w:i/>
          <w:color w:val="auto"/>
          <w:sz w:val="20"/>
          <w:lang w:val="ca-ES"/>
        </w:rPr>
      </w:pPr>
    </w:p>
    <w:p w:rsidR="0038622F" w:rsidRPr="0038622F" w:rsidRDefault="00036CCC" w:rsidP="00571126">
      <w:pPr>
        <w:pStyle w:val="Default"/>
        <w:numPr>
          <w:ilvl w:val="0"/>
          <w:numId w:val="15"/>
        </w:numPr>
        <w:jc w:val="both"/>
        <w:rPr>
          <w:rFonts w:ascii="Tahoma" w:hAnsi="Tahoma" w:cs="Tahoma"/>
          <w:color w:val="auto"/>
          <w:lang w:val="ca-ES"/>
        </w:rPr>
      </w:pPr>
      <w:r w:rsidRPr="0038622F">
        <w:rPr>
          <w:rFonts w:ascii="Tahoma" w:hAnsi="Tahoma" w:cs="Tahoma"/>
          <w:color w:val="auto"/>
          <w:lang w:val="ca-ES"/>
        </w:rPr>
        <w:lastRenderedPageBreak/>
        <w:t xml:space="preserve">Es </w:t>
      </w:r>
      <w:r w:rsidR="0038622F" w:rsidRPr="0038622F">
        <w:rPr>
          <w:rFonts w:ascii="Tahoma" w:hAnsi="Tahoma" w:cs="Tahoma"/>
          <w:color w:val="auto"/>
          <w:lang w:val="ca-ES"/>
        </w:rPr>
        <w:t>veu la possibilitat de poder incidir en augmentar la consciencia sobre la cura de l’entorn a través dels Consells</w:t>
      </w:r>
      <w:r w:rsidR="0038622F">
        <w:rPr>
          <w:rFonts w:ascii="Tahoma" w:hAnsi="Tahoma" w:cs="Tahoma"/>
          <w:color w:val="auto"/>
          <w:lang w:val="ca-ES"/>
        </w:rPr>
        <w:t xml:space="preserve"> d’Infants i Joves.</w:t>
      </w:r>
      <w:r w:rsidR="0038622F" w:rsidRPr="0038622F">
        <w:rPr>
          <w:rFonts w:ascii="Tahoma" w:hAnsi="Tahoma" w:cs="Tahoma"/>
          <w:color w:val="auto"/>
          <w:lang w:val="ca-ES"/>
        </w:rPr>
        <w:t xml:space="preserve"> </w:t>
      </w:r>
    </w:p>
    <w:p w:rsidR="00036CCC" w:rsidRPr="006A05F1" w:rsidRDefault="00036CCC" w:rsidP="00036CCC">
      <w:pPr>
        <w:pStyle w:val="Default"/>
        <w:jc w:val="both"/>
        <w:rPr>
          <w:rFonts w:ascii="Tahoma" w:hAnsi="Tahoma" w:cs="Tahoma"/>
          <w:i/>
          <w:color w:val="auto"/>
          <w:sz w:val="20"/>
          <w:lang w:val="ca-ES"/>
        </w:rPr>
      </w:pPr>
    </w:p>
    <w:p w:rsidR="00BE2761" w:rsidRDefault="00BE2761" w:rsidP="00BE2761">
      <w:pPr>
        <w:pStyle w:val="Default"/>
        <w:jc w:val="both"/>
        <w:rPr>
          <w:rFonts w:ascii="Tahoma" w:hAnsi="Tahoma" w:cs="Tahoma"/>
          <w:i/>
          <w:color w:val="C00000"/>
          <w:sz w:val="20"/>
          <w:lang w:val="ca-ES"/>
        </w:rPr>
      </w:pPr>
    </w:p>
    <w:p w:rsidR="006A05F1" w:rsidRPr="006A05F1" w:rsidRDefault="006A05F1" w:rsidP="006A05F1">
      <w:pPr>
        <w:pStyle w:val="Default"/>
        <w:numPr>
          <w:ilvl w:val="0"/>
          <w:numId w:val="14"/>
        </w:numPr>
        <w:jc w:val="both"/>
        <w:rPr>
          <w:rFonts w:ascii="Tahoma" w:hAnsi="Tahoma" w:cs="Tahoma"/>
          <w:i/>
          <w:color w:val="C00000"/>
          <w:sz w:val="20"/>
          <w:lang w:val="ca-ES"/>
        </w:rPr>
      </w:pPr>
      <w:r w:rsidRPr="006A05F1">
        <w:rPr>
          <w:rFonts w:ascii="Tahoma" w:hAnsi="Tahoma" w:cs="Tahoma"/>
          <w:i/>
          <w:color w:val="C00000"/>
          <w:sz w:val="20"/>
          <w:lang w:val="ca-ES"/>
        </w:rPr>
        <w:t xml:space="preserve">Esport. </w:t>
      </w:r>
    </w:p>
    <w:p w:rsidR="006A05F1" w:rsidRPr="006A05F1" w:rsidRDefault="006A05F1" w:rsidP="006A05F1">
      <w:pPr>
        <w:pStyle w:val="Default"/>
        <w:jc w:val="both"/>
        <w:rPr>
          <w:rFonts w:ascii="Tahoma" w:hAnsi="Tahoma" w:cs="Tahoma"/>
          <w:i/>
          <w:color w:val="auto"/>
          <w:sz w:val="20"/>
          <w:lang w:val="ca-ES"/>
        </w:rPr>
      </w:pPr>
    </w:p>
    <w:p w:rsidR="006A05F1" w:rsidRPr="006A05F1" w:rsidRDefault="006A05F1" w:rsidP="006A05F1">
      <w:pPr>
        <w:pStyle w:val="Default"/>
        <w:jc w:val="both"/>
        <w:rPr>
          <w:rFonts w:ascii="Tahoma" w:hAnsi="Tahoma" w:cs="Tahoma"/>
          <w:i/>
          <w:color w:val="auto"/>
          <w:sz w:val="20"/>
          <w:lang w:val="ca-ES"/>
        </w:rPr>
      </w:pPr>
      <w:r w:rsidRPr="006A05F1">
        <w:rPr>
          <w:rFonts w:ascii="Tahoma" w:hAnsi="Tahoma" w:cs="Tahoma"/>
          <w:i/>
          <w:color w:val="auto"/>
          <w:sz w:val="20"/>
          <w:lang w:val="ca-ES"/>
        </w:rPr>
        <w:t xml:space="preserve">Respecte aquest focus que és una de les activitats més practicades per tots i totes les joves, es considera que és necessari treballar els valors del respecte a través de l’esport, però </w:t>
      </w:r>
      <w:r w:rsidRPr="006A05F1">
        <w:rPr>
          <w:rFonts w:ascii="Tahoma" w:hAnsi="Tahoma" w:cs="Tahoma"/>
          <w:b/>
          <w:i/>
          <w:color w:val="auto"/>
          <w:sz w:val="20"/>
          <w:lang w:val="ca-ES"/>
        </w:rPr>
        <w:t>posant més el focus en els adults</w:t>
      </w:r>
      <w:r w:rsidRPr="006A05F1">
        <w:rPr>
          <w:rFonts w:ascii="Tahoma" w:hAnsi="Tahoma" w:cs="Tahoma"/>
          <w:i/>
          <w:color w:val="auto"/>
          <w:sz w:val="20"/>
          <w:lang w:val="ca-ES"/>
        </w:rPr>
        <w:t>, és a dir, “en els pares i mares que poden tenir actituds “</w:t>
      </w:r>
      <w:proofErr w:type="spellStart"/>
      <w:r w:rsidRPr="006A05F1">
        <w:rPr>
          <w:rFonts w:ascii="Tahoma" w:hAnsi="Tahoma" w:cs="Tahoma"/>
          <w:i/>
          <w:color w:val="auto"/>
          <w:sz w:val="20"/>
          <w:lang w:val="ca-ES"/>
        </w:rPr>
        <w:t>hooligans</w:t>
      </w:r>
      <w:proofErr w:type="spellEnd"/>
      <w:r w:rsidRPr="006A05F1">
        <w:rPr>
          <w:rFonts w:ascii="Tahoma" w:hAnsi="Tahoma" w:cs="Tahoma"/>
          <w:i/>
          <w:color w:val="auto"/>
          <w:sz w:val="20"/>
          <w:lang w:val="ca-ES"/>
        </w:rPr>
        <w:t xml:space="preserve">” més que no en els propis joves que, en general, sí que es respecten”. Es va comentar que els espais i moments de pràctica esportiva poden estar condicionats quan hi ha adults i famílies, perquè “el que volen els joves és jugar i passar-ho bé, fer esport. L’objectiu no és ser Messi, sinó un altre”. Per tant, cal </w:t>
      </w:r>
      <w:r w:rsidRPr="006A05F1">
        <w:rPr>
          <w:rFonts w:ascii="Tahoma" w:hAnsi="Tahoma" w:cs="Tahoma"/>
          <w:b/>
          <w:i/>
          <w:color w:val="auto"/>
          <w:sz w:val="20"/>
          <w:lang w:val="ca-ES"/>
        </w:rPr>
        <w:t>protegir els valors de l’esport i els joves respecte dels comportaments dels adults.</w:t>
      </w:r>
    </w:p>
    <w:p w:rsidR="006A05F1" w:rsidRPr="00DE0F6D" w:rsidRDefault="006A05F1" w:rsidP="006A05F1">
      <w:pPr>
        <w:pStyle w:val="Default"/>
        <w:jc w:val="both"/>
        <w:rPr>
          <w:rFonts w:ascii="Tahoma" w:hAnsi="Tahoma" w:cs="Tahoma"/>
          <w:color w:val="auto"/>
          <w:lang w:val="ca-ES"/>
        </w:rPr>
      </w:pPr>
    </w:p>
    <w:p w:rsidR="0038622F" w:rsidRDefault="00BE2761" w:rsidP="0038622F">
      <w:pPr>
        <w:pStyle w:val="Default"/>
        <w:numPr>
          <w:ilvl w:val="0"/>
          <w:numId w:val="15"/>
        </w:numPr>
        <w:jc w:val="both"/>
        <w:rPr>
          <w:rFonts w:ascii="Tahoma" w:hAnsi="Tahoma" w:cs="Tahoma"/>
          <w:color w:val="auto"/>
          <w:lang w:val="ca-ES"/>
        </w:rPr>
      </w:pPr>
      <w:r>
        <w:rPr>
          <w:rFonts w:ascii="Tahoma" w:hAnsi="Tahoma" w:cs="Tahoma"/>
          <w:color w:val="auto"/>
          <w:lang w:val="ca-ES"/>
        </w:rPr>
        <w:t>Es valor</w:t>
      </w:r>
      <w:r w:rsidR="0038622F">
        <w:rPr>
          <w:rFonts w:ascii="Tahoma" w:hAnsi="Tahoma" w:cs="Tahoma"/>
          <w:color w:val="auto"/>
          <w:lang w:val="ca-ES"/>
        </w:rPr>
        <w:t>a la possibilitat de fer una campanya de sensibilització en relació als comportaments inadequats que tenen pares i mares a les grades dels partits de diferents esports (futbol, basquet)</w:t>
      </w:r>
    </w:p>
    <w:p w:rsidR="0038622F" w:rsidRDefault="0038622F" w:rsidP="0038622F">
      <w:pPr>
        <w:pStyle w:val="Default"/>
        <w:numPr>
          <w:ilvl w:val="0"/>
          <w:numId w:val="15"/>
        </w:numPr>
        <w:jc w:val="both"/>
        <w:rPr>
          <w:rFonts w:ascii="Tahoma" w:hAnsi="Tahoma" w:cs="Tahoma"/>
          <w:color w:val="auto"/>
          <w:lang w:val="ca-ES"/>
        </w:rPr>
      </w:pPr>
      <w:r>
        <w:rPr>
          <w:rFonts w:ascii="Tahoma" w:hAnsi="Tahoma" w:cs="Tahoma"/>
          <w:color w:val="auto"/>
          <w:lang w:val="ca-ES"/>
        </w:rPr>
        <w:t>Campanya per fomentar el bon comportament a les grades implicant als infants però també tenint molt present a les famílies. S’hauria de fer una feina prèvia amb tota la comunitat educativa, l’Ajuntament (àrea d’esports) i les associacions esportives.</w:t>
      </w:r>
    </w:p>
    <w:p w:rsidR="0038622F" w:rsidRDefault="00BE2761" w:rsidP="0038622F">
      <w:pPr>
        <w:pStyle w:val="Default"/>
        <w:numPr>
          <w:ilvl w:val="0"/>
          <w:numId w:val="15"/>
        </w:numPr>
        <w:jc w:val="both"/>
        <w:rPr>
          <w:rFonts w:ascii="Tahoma" w:hAnsi="Tahoma" w:cs="Tahoma"/>
          <w:color w:val="auto"/>
          <w:lang w:val="ca-ES"/>
        </w:rPr>
      </w:pPr>
      <w:r>
        <w:rPr>
          <w:rFonts w:ascii="Tahoma" w:hAnsi="Tahoma" w:cs="Tahoma"/>
          <w:color w:val="auto"/>
          <w:lang w:val="ca-ES"/>
        </w:rPr>
        <w:t>Ens plantegem que</w:t>
      </w:r>
      <w:bookmarkStart w:id="0" w:name="_GoBack"/>
      <w:bookmarkEnd w:id="0"/>
      <w:r w:rsidR="0038622F">
        <w:rPr>
          <w:rFonts w:ascii="Tahoma" w:hAnsi="Tahoma" w:cs="Tahoma"/>
          <w:color w:val="auto"/>
          <w:lang w:val="ca-ES"/>
        </w:rPr>
        <w:t xml:space="preserve"> les expectatives de les famílies vers el potencial de les seves criatures (tots creuen tenir un Mesi</w:t>
      </w:r>
      <w:r w:rsidR="00DB766D">
        <w:rPr>
          <w:rFonts w:ascii="Tahoma" w:hAnsi="Tahoma" w:cs="Tahoma"/>
          <w:color w:val="auto"/>
          <w:lang w:val="ca-ES"/>
        </w:rPr>
        <w:t xml:space="preserve"> a casa</w:t>
      </w:r>
      <w:r w:rsidR="0038622F">
        <w:rPr>
          <w:rFonts w:ascii="Tahoma" w:hAnsi="Tahoma" w:cs="Tahoma"/>
          <w:color w:val="auto"/>
          <w:lang w:val="ca-ES"/>
        </w:rPr>
        <w:t xml:space="preserve">) comporta frustració i reaccions desajustades i fa oblidar l’objectiu prioritari </w:t>
      </w:r>
      <w:r w:rsidR="00DB766D">
        <w:rPr>
          <w:rFonts w:ascii="Tahoma" w:hAnsi="Tahoma" w:cs="Tahoma"/>
          <w:color w:val="auto"/>
          <w:lang w:val="ca-ES"/>
        </w:rPr>
        <w:t>com són la pràctica del</w:t>
      </w:r>
      <w:r w:rsidR="0038622F">
        <w:rPr>
          <w:rFonts w:ascii="Tahoma" w:hAnsi="Tahoma" w:cs="Tahoma"/>
          <w:color w:val="auto"/>
          <w:lang w:val="ca-ES"/>
        </w:rPr>
        <w:t xml:space="preserve"> joc</w:t>
      </w:r>
      <w:r w:rsidR="00DB766D">
        <w:rPr>
          <w:rFonts w:ascii="Tahoma" w:hAnsi="Tahoma" w:cs="Tahoma"/>
          <w:color w:val="auto"/>
          <w:lang w:val="ca-ES"/>
        </w:rPr>
        <w:t>, la salut</w:t>
      </w:r>
      <w:r w:rsidR="0038622F">
        <w:rPr>
          <w:rFonts w:ascii="Tahoma" w:hAnsi="Tahoma" w:cs="Tahoma"/>
          <w:color w:val="auto"/>
          <w:lang w:val="ca-ES"/>
        </w:rPr>
        <w:t xml:space="preserve"> i la socialització.</w:t>
      </w:r>
    </w:p>
    <w:p w:rsidR="00DB766D" w:rsidRPr="00036CCC" w:rsidRDefault="00DB766D" w:rsidP="0038622F">
      <w:pPr>
        <w:pStyle w:val="Default"/>
        <w:numPr>
          <w:ilvl w:val="0"/>
          <w:numId w:val="15"/>
        </w:numPr>
        <w:jc w:val="both"/>
        <w:rPr>
          <w:rFonts w:ascii="Tahoma" w:hAnsi="Tahoma" w:cs="Tahoma"/>
          <w:color w:val="auto"/>
          <w:lang w:val="ca-ES"/>
        </w:rPr>
      </w:pPr>
      <w:r>
        <w:rPr>
          <w:rFonts w:ascii="Tahoma" w:hAnsi="Tahoma" w:cs="Tahoma"/>
          <w:color w:val="auto"/>
          <w:lang w:val="ca-ES"/>
        </w:rPr>
        <w:t>El punt lila. Es</w:t>
      </w:r>
      <w:r w:rsidR="006563FF">
        <w:rPr>
          <w:rFonts w:ascii="Tahoma" w:hAnsi="Tahoma" w:cs="Tahoma"/>
          <w:color w:val="auto"/>
          <w:lang w:val="ca-ES"/>
        </w:rPr>
        <w:t xml:space="preserve"> un recurs que funciona com a dissuasió de conductes agressives cap a les dones i es planteja si es podria fer un “punt del Respecte” a les grades o zones visibles de les instal·lacions esportives. “</w:t>
      </w:r>
      <w:r w:rsidR="000839DD">
        <w:rPr>
          <w:rFonts w:ascii="Tahoma" w:hAnsi="Tahoma" w:cs="Tahoma"/>
          <w:i/>
          <w:color w:val="auto"/>
          <w:lang w:val="ca-ES"/>
        </w:rPr>
        <w:t>deixa la teva ràbia i vine</w:t>
      </w:r>
      <w:r w:rsidR="006563FF" w:rsidRPr="000839DD">
        <w:rPr>
          <w:rFonts w:ascii="Tahoma" w:hAnsi="Tahoma" w:cs="Tahoma"/>
          <w:i/>
          <w:color w:val="auto"/>
          <w:lang w:val="ca-ES"/>
        </w:rPr>
        <w:t xml:space="preserve"> a veure el partit</w:t>
      </w:r>
      <w:r w:rsidR="006563FF">
        <w:rPr>
          <w:rFonts w:ascii="Tahoma" w:hAnsi="Tahoma" w:cs="Tahoma"/>
          <w:color w:val="auto"/>
          <w:lang w:val="ca-ES"/>
        </w:rPr>
        <w:t>”</w:t>
      </w:r>
    </w:p>
    <w:p w:rsidR="0038622F" w:rsidRDefault="0038622F" w:rsidP="0038622F">
      <w:pPr>
        <w:pStyle w:val="Default"/>
        <w:jc w:val="both"/>
        <w:rPr>
          <w:rFonts w:ascii="Tahoma" w:hAnsi="Tahoma" w:cs="Tahoma"/>
          <w:i/>
          <w:color w:val="auto"/>
          <w:sz w:val="20"/>
          <w:lang w:val="ca-ES"/>
        </w:rPr>
      </w:pPr>
    </w:p>
    <w:p w:rsidR="00667DD8" w:rsidRPr="005472B5" w:rsidRDefault="00667DD8" w:rsidP="006422D9">
      <w:pPr>
        <w:jc w:val="both"/>
        <w:rPr>
          <w:rFonts w:ascii="Tahoma" w:hAnsi="Tahoma" w:cs="Tahoma"/>
        </w:rPr>
      </w:pPr>
    </w:p>
    <w:sectPr w:rsidR="00667DD8" w:rsidRPr="005472B5" w:rsidSect="00281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ago Book">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rope">
    <w:altName w:val="Manrop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923"/>
    <w:multiLevelType w:val="hybridMultilevel"/>
    <w:tmpl w:val="EA28BD9A"/>
    <w:lvl w:ilvl="0" w:tplc="D864016C">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99CFB"/>
    <w:multiLevelType w:val="hybridMultilevel"/>
    <w:tmpl w:val="9D5C34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7D5A63"/>
    <w:multiLevelType w:val="hybridMultilevel"/>
    <w:tmpl w:val="D00E667C"/>
    <w:lvl w:ilvl="0" w:tplc="93467D2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FF1916"/>
    <w:multiLevelType w:val="hybridMultilevel"/>
    <w:tmpl w:val="A442100E"/>
    <w:lvl w:ilvl="0" w:tplc="9184DD9E">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9A4AB8"/>
    <w:multiLevelType w:val="hybridMultilevel"/>
    <w:tmpl w:val="2724E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411FA6"/>
    <w:multiLevelType w:val="hybridMultilevel"/>
    <w:tmpl w:val="C5FA7C40"/>
    <w:lvl w:ilvl="0" w:tplc="5F6E654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03B043"/>
    <w:multiLevelType w:val="hybridMultilevel"/>
    <w:tmpl w:val="9A308E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9A81B1D"/>
    <w:multiLevelType w:val="hybridMultilevel"/>
    <w:tmpl w:val="99EF50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61831DE"/>
    <w:multiLevelType w:val="hybridMultilevel"/>
    <w:tmpl w:val="2E58427A"/>
    <w:lvl w:ilvl="0" w:tplc="4066E57A">
      <w:start w:val="1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1508EA"/>
    <w:multiLevelType w:val="hybridMultilevel"/>
    <w:tmpl w:val="C6D8D72C"/>
    <w:lvl w:ilvl="0" w:tplc="C8143AD8">
      <w:start w:val="5"/>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67416B"/>
    <w:multiLevelType w:val="hybridMultilevel"/>
    <w:tmpl w:val="2B26C2A2"/>
    <w:lvl w:ilvl="0" w:tplc="7592DDDE">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756992"/>
    <w:multiLevelType w:val="hybridMultilevel"/>
    <w:tmpl w:val="FF680582"/>
    <w:lvl w:ilvl="0" w:tplc="031A361A">
      <w:start w:val="9"/>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BD2514"/>
    <w:multiLevelType w:val="hybridMultilevel"/>
    <w:tmpl w:val="43CC5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97505A7"/>
    <w:multiLevelType w:val="hybridMultilevel"/>
    <w:tmpl w:val="DC82F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F69579D"/>
    <w:multiLevelType w:val="hybridMultilevel"/>
    <w:tmpl w:val="05001E78"/>
    <w:lvl w:ilvl="0" w:tplc="F614EDBC">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2"/>
  </w:num>
  <w:num w:numId="5">
    <w:abstractNumId w:val="4"/>
  </w:num>
  <w:num w:numId="6">
    <w:abstractNumId w:val="9"/>
  </w:num>
  <w:num w:numId="7">
    <w:abstractNumId w:val="5"/>
  </w:num>
  <w:num w:numId="8">
    <w:abstractNumId w:val="10"/>
  </w:num>
  <w:num w:numId="9">
    <w:abstractNumId w:val="11"/>
  </w:num>
  <w:num w:numId="10">
    <w:abstractNumId w:val="2"/>
  </w:num>
  <w:num w:numId="11">
    <w:abstractNumId w:val="3"/>
  </w:num>
  <w:num w:numId="12">
    <w:abstractNumId w:val="1"/>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1F"/>
    <w:rsid w:val="00004E79"/>
    <w:rsid w:val="0002019D"/>
    <w:rsid w:val="00023388"/>
    <w:rsid w:val="00036CCC"/>
    <w:rsid w:val="00044A9B"/>
    <w:rsid w:val="00053F4E"/>
    <w:rsid w:val="00082F6C"/>
    <w:rsid w:val="000839DD"/>
    <w:rsid w:val="000A15D2"/>
    <w:rsid w:val="000B00E2"/>
    <w:rsid w:val="000C30D8"/>
    <w:rsid w:val="00103387"/>
    <w:rsid w:val="00110082"/>
    <w:rsid w:val="00112091"/>
    <w:rsid w:val="001466DC"/>
    <w:rsid w:val="00151E68"/>
    <w:rsid w:val="001570CD"/>
    <w:rsid w:val="00192BD5"/>
    <w:rsid w:val="001E0152"/>
    <w:rsid w:val="00230208"/>
    <w:rsid w:val="00236A98"/>
    <w:rsid w:val="0026117B"/>
    <w:rsid w:val="002623AD"/>
    <w:rsid w:val="00281566"/>
    <w:rsid w:val="002D4AE8"/>
    <w:rsid w:val="002E721B"/>
    <w:rsid w:val="002F40B4"/>
    <w:rsid w:val="00331F9D"/>
    <w:rsid w:val="003607ED"/>
    <w:rsid w:val="0038622F"/>
    <w:rsid w:val="003D1DEE"/>
    <w:rsid w:val="003E7F42"/>
    <w:rsid w:val="00425E88"/>
    <w:rsid w:val="0043796D"/>
    <w:rsid w:val="00485C7E"/>
    <w:rsid w:val="004A260F"/>
    <w:rsid w:val="004C30A1"/>
    <w:rsid w:val="004D6DA3"/>
    <w:rsid w:val="00503A39"/>
    <w:rsid w:val="00514489"/>
    <w:rsid w:val="00521D12"/>
    <w:rsid w:val="00540AC6"/>
    <w:rsid w:val="005472B5"/>
    <w:rsid w:val="005473CC"/>
    <w:rsid w:val="00595EC3"/>
    <w:rsid w:val="005A2DD6"/>
    <w:rsid w:val="005F1C17"/>
    <w:rsid w:val="0062081F"/>
    <w:rsid w:val="0062118E"/>
    <w:rsid w:val="006422D9"/>
    <w:rsid w:val="00647518"/>
    <w:rsid w:val="0065305C"/>
    <w:rsid w:val="00655A94"/>
    <w:rsid w:val="006563FF"/>
    <w:rsid w:val="00667DD8"/>
    <w:rsid w:val="00682F2B"/>
    <w:rsid w:val="006A05F1"/>
    <w:rsid w:val="006A18FB"/>
    <w:rsid w:val="006A3F76"/>
    <w:rsid w:val="006B3FB9"/>
    <w:rsid w:val="007915A3"/>
    <w:rsid w:val="00792F22"/>
    <w:rsid w:val="007A1B9B"/>
    <w:rsid w:val="007D211C"/>
    <w:rsid w:val="008057C3"/>
    <w:rsid w:val="00821E9C"/>
    <w:rsid w:val="008617D4"/>
    <w:rsid w:val="008762E3"/>
    <w:rsid w:val="008775D2"/>
    <w:rsid w:val="008847BC"/>
    <w:rsid w:val="00892EDC"/>
    <w:rsid w:val="008B304B"/>
    <w:rsid w:val="008B79A1"/>
    <w:rsid w:val="008D6A79"/>
    <w:rsid w:val="008E1A94"/>
    <w:rsid w:val="00951EF2"/>
    <w:rsid w:val="00975CEC"/>
    <w:rsid w:val="00990066"/>
    <w:rsid w:val="00A00219"/>
    <w:rsid w:val="00A13DCA"/>
    <w:rsid w:val="00A14000"/>
    <w:rsid w:val="00A2116D"/>
    <w:rsid w:val="00A41C19"/>
    <w:rsid w:val="00A54F77"/>
    <w:rsid w:val="00A55717"/>
    <w:rsid w:val="00AB5C60"/>
    <w:rsid w:val="00AC41E4"/>
    <w:rsid w:val="00AD434B"/>
    <w:rsid w:val="00AD437D"/>
    <w:rsid w:val="00AF319F"/>
    <w:rsid w:val="00B17AD9"/>
    <w:rsid w:val="00B346EE"/>
    <w:rsid w:val="00B410C3"/>
    <w:rsid w:val="00B471F2"/>
    <w:rsid w:val="00B6043F"/>
    <w:rsid w:val="00B91C38"/>
    <w:rsid w:val="00BC639F"/>
    <w:rsid w:val="00BE1041"/>
    <w:rsid w:val="00BE1F4D"/>
    <w:rsid w:val="00BE2761"/>
    <w:rsid w:val="00BF00F5"/>
    <w:rsid w:val="00BF3162"/>
    <w:rsid w:val="00C169FF"/>
    <w:rsid w:val="00C5741C"/>
    <w:rsid w:val="00C80912"/>
    <w:rsid w:val="00CD0981"/>
    <w:rsid w:val="00CD5DFD"/>
    <w:rsid w:val="00CD7ACF"/>
    <w:rsid w:val="00D3444E"/>
    <w:rsid w:val="00DB766D"/>
    <w:rsid w:val="00DD001B"/>
    <w:rsid w:val="00DD421F"/>
    <w:rsid w:val="00DE6C4C"/>
    <w:rsid w:val="00DF7C4A"/>
    <w:rsid w:val="00E00A0E"/>
    <w:rsid w:val="00E01930"/>
    <w:rsid w:val="00E3388E"/>
    <w:rsid w:val="00E56E8E"/>
    <w:rsid w:val="00E66E43"/>
    <w:rsid w:val="00E82B02"/>
    <w:rsid w:val="00E83616"/>
    <w:rsid w:val="00E942E1"/>
    <w:rsid w:val="00ED408B"/>
    <w:rsid w:val="00EF4D53"/>
    <w:rsid w:val="00F77DD8"/>
    <w:rsid w:val="00F8179C"/>
    <w:rsid w:val="00FA2648"/>
    <w:rsid w:val="00FE1F63"/>
    <w:rsid w:val="00FF3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3150"/>
  <w15:docId w15:val="{44A81EE9-04DD-4006-A5E1-60641180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68"/>
    <w:pPr>
      <w:spacing w:after="0" w:line="240" w:lineRule="auto"/>
    </w:pPr>
    <w:rPr>
      <w:rFonts w:ascii="Times New Roman" w:eastAsia="Times New Roman" w:hAnsi="Times New Roman" w:cs="Times New Roman"/>
      <w:sz w:val="24"/>
      <w:szCs w:val="24"/>
      <w:lang w:val="ca-ES" w:eastAsia="es-ES"/>
    </w:rPr>
  </w:style>
  <w:style w:type="paragraph" w:styleId="Ttulo3">
    <w:name w:val="heading 3"/>
    <w:basedOn w:val="Normal"/>
    <w:next w:val="Normal"/>
    <w:link w:val="Ttulo3Car"/>
    <w:qFormat/>
    <w:rsid w:val="00151E68"/>
    <w:pPr>
      <w:keepNext/>
      <w:framePr w:hSpace="141" w:wrap="around" w:vAnchor="page" w:hAnchor="page" w:x="802" w:y="518"/>
      <w:outlineLvl w:val="2"/>
    </w:pPr>
    <w:rPr>
      <w:rFonts w:ascii="Imago Book" w:hAnsi="Imago Book" w:cs="Arial"/>
      <w:b/>
      <w:bCs/>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081F"/>
    <w:pPr>
      <w:spacing w:after="0" w:line="240" w:lineRule="auto"/>
    </w:pPr>
    <w:rPr>
      <w:lang w:val="ca-ES"/>
    </w:rPr>
  </w:style>
  <w:style w:type="character" w:customStyle="1" w:styleId="Ttulo3Car">
    <w:name w:val="Título 3 Car"/>
    <w:basedOn w:val="Fuentedeprrafopredeter"/>
    <w:link w:val="Ttulo3"/>
    <w:rsid w:val="00151E68"/>
    <w:rPr>
      <w:rFonts w:ascii="Imago Book" w:eastAsia="Times New Roman" w:hAnsi="Imago Book" w:cs="Arial"/>
      <w:b/>
      <w:bCs/>
      <w:sz w:val="56"/>
      <w:szCs w:val="56"/>
      <w:lang w:val="ca-ES" w:eastAsia="es-ES"/>
    </w:rPr>
  </w:style>
  <w:style w:type="paragraph" w:styleId="Prrafodelista">
    <w:name w:val="List Paragraph"/>
    <w:basedOn w:val="Normal"/>
    <w:uiPriority w:val="34"/>
    <w:qFormat/>
    <w:rsid w:val="007D211C"/>
    <w:pPr>
      <w:ind w:left="720"/>
      <w:contextualSpacing/>
    </w:pPr>
  </w:style>
  <w:style w:type="paragraph" w:styleId="Textodeglobo">
    <w:name w:val="Balloon Text"/>
    <w:basedOn w:val="Normal"/>
    <w:link w:val="TextodegloboCar"/>
    <w:uiPriority w:val="99"/>
    <w:semiHidden/>
    <w:unhideWhenUsed/>
    <w:rsid w:val="00DD42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21F"/>
    <w:rPr>
      <w:rFonts w:ascii="Segoe UI" w:eastAsia="Times New Roman" w:hAnsi="Segoe UI" w:cs="Segoe UI"/>
      <w:sz w:val="18"/>
      <w:szCs w:val="18"/>
      <w:lang w:val="ca-ES" w:eastAsia="es-ES"/>
    </w:rPr>
  </w:style>
  <w:style w:type="paragraph" w:customStyle="1" w:styleId="Default">
    <w:name w:val="Default"/>
    <w:rsid w:val="006A05F1"/>
    <w:pPr>
      <w:autoSpaceDE w:val="0"/>
      <w:autoSpaceDN w:val="0"/>
      <w:adjustRightInd w:val="0"/>
      <w:spacing w:after="0" w:line="240" w:lineRule="auto"/>
    </w:pPr>
    <w:rPr>
      <w:rFonts w:ascii="Manrope" w:hAnsi="Manrope" w:cs="Manro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1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zurriagarmc</dc:creator>
  <cp:lastModifiedBy>M.Carme Zurriaga Rafols</cp:lastModifiedBy>
  <cp:revision>12</cp:revision>
  <cp:lastPrinted>2021-02-24T15:15:00Z</cp:lastPrinted>
  <dcterms:created xsi:type="dcterms:W3CDTF">2025-01-15T15:33:00Z</dcterms:created>
  <dcterms:modified xsi:type="dcterms:W3CDTF">2025-02-12T09:24:00Z</dcterms:modified>
</cp:coreProperties>
</file>